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E39" w:rsidRDefault="00B84E39" w:rsidP="00B84E39">
      <w:pPr>
        <w:jc w:val="center"/>
        <w:rPr>
          <w:rFonts w:ascii="Arial" w:hAnsi="Arial" w:cs="Arial"/>
          <w:b/>
          <w:sz w:val="24"/>
          <w:szCs w:val="24"/>
        </w:rPr>
      </w:pPr>
      <w:r>
        <w:rPr>
          <w:rFonts w:ascii="Arial" w:hAnsi="Arial" w:cs="Arial"/>
          <w:b/>
          <w:noProof/>
          <w:lang w:eastAsia="en-GB"/>
        </w:rPr>
        <w:drawing>
          <wp:inline distT="0" distB="0" distL="0" distR="0" wp14:anchorId="07B9E49F" wp14:editId="01844CDB">
            <wp:extent cx="2247900" cy="1381125"/>
            <wp:effectExtent l="0" t="0" r="0" b="9525"/>
            <wp:docPr id="1" name="Picture 1" descr="New logo white ELLI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white ELLI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7900" cy="1381125"/>
                    </a:xfrm>
                    <a:prstGeom prst="rect">
                      <a:avLst/>
                    </a:prstGeom>
                    <a:noFill/>
                    <a:ln>
                      <a:noFill/>
                    </a:ln>
                  </pic:spPr>
                </pic:pic>
              </a:graphicData>
            </a:graphic>
          </wp:inline>
        </w:drawing>
      </w:r>
    </w:p>
    <w:p w:rsidR="00301A60" w:rsidRPr="00180E82" w:rsidRDefault="00C01B49" w:rsidP="00B84E39">
      <w:pPr>
        <w:jc w:val="center"/>
        <w:rPr>
          <w:rFonts w:ascii="Arial" w:hAnsi="Arial" w:cs="Arial"/>
          <w:b/>
          <w:sz w:val="24"/>
          <w:szCs w:val="24"/>
        </w:rPr>
      </w:pPr>
      <w:r w:rsidRPr="00180E82">
        <w:rPr>
          <w:rFonts w:ascii="Arial" w:hAnsi="Arial" w:cs="Arial"/>
          <w:b/>
          <w:sz w:val="24"/>
          <w:szCs w:val="24"/>
        </w:rPr>
        <w:t>PRESS INFORMATION</w:t>
      </w:r>
    </w:p>
    <w:p w:rsidR="00C01B49" w:rsidRPr="00180E82" w:rsidRDefault="00B84E39" w:rsidP="00B84E39">
      <w:pPr>
        <w:jc w:val="center"/>
        <w:rPr>
          <w:rFonts w:ascii="Arial" w:hAnsi="Arial" w:cs="Arial"/>
          <w:b/>
          <w:sz w:val="24"/>
          <w:szCs w:val="24"/>
        </w:rPr>
      </w:pPr>
      <w:r>
        <w:rPr>
          <w:rFonts w:ascii="Arial" w:hAnsi="Arial" w:cs="Arial"/>
          <w:b/>
          <w:sz w:val="24"/>
          <w:szCs w:val="24"/>
        </w:rPr>
        <w:t>December 16</w:t>
      </w:r>
      <w:r w:rsidRPr="00B84E39">
        <w:rPr>
          <w:rFonts w:ascii="Arial" w:hAnsi="Arial" w:cs="Arial"/>
          <w:b/>
          <w:sz w:val="24"/>
          <w:szCs w:val="24"/>
          <w:vertAlign w:val="superscript"/>
        </w:rPr>
        <w:t>th</w:t>
      </w:r>
      <w:r>
        <w:rPr>
          <w:rFonts w:ascii="Arial" w:hAnsi="Arial" w:cs="Arial"/>
          <w:b/>
          <w:sz w:val="24"/>
          <w:szCs w:val="24"/>
        </w:rPr>
        <w:t xml:space="preserve">, </w:t>
      </w:r>
      <w:r w:rsidR="00C01B49" w:rsidRPr="00180E82">
        <w:rPr>
          <w:rFonts w:ascii="Arial" w:hAnsi="Arial" w:cs="Arial"/>
          <w:b/>
          <w:sz w:val="24"/>
          <w:szCs w:val="24"/>
        </w:rPr>
        <w:t>2019</w:t>
      </w:r>
    </w:p>
    <w:p w:rsidR="00C01B49" w:rsidRPr="00180E82" w:rsidRDefault="00C01B49" w:rsidP="00B84E39">
      <w:pPr>
        <w:jc w:val="center"/>
        <w:rPr>
          <w:rFonts w:ascii="Arial" w:hAnsi="Arial" w:cs="Arial"/>
          <w:sz w:val="24"/>
          <w:szCs w:val="24"/>
        </w:rPr>
      </w:pPr>
    </w:p>
    <w:p w:rsidR="00D752A4" w:rsidRDefault="00D752A4" w:rsidP="00B84E39">
      <w:pPr>
        <w:jc w:val="center"/>
        <w:rPr>
          <w:rFonts w:ascii="Arial" w:hAnsi="Arial" w:cs="Arial"/>
          <w:b/>
          <w:sz w:val="24"/>
          <w:szCs w:val="24"/>
        </w:rPr>
      </w:pPr>
      <w:r>
        <w:rPr>
          <w:rFonts w:ascii="Arial" w:hAnsi="Arial" w:cs="Arial"/>
          <w:b/>
          <w:sz w:val="24"/>
          <w:szCs w:val="24"/>
        </w:rPr>
        <w:t>THE MANUFACTURER’</w:t>
      </w:r>
      <w:r w:rsidRPr="002577D8">
        <w:rPr>
          <w:rFonts w:ascii="Arial" w:hAnsi="Arial" w:cs="Arial"/>
          <w:b/>
          <w:sz w:val="24"/>
          <w:szCs w:val="24"/>
        </w:rPr>
        <w:t>S APPRENTICES</w:t>
      </w:r>
    </w:p>
    <w:p w:rsidR="00D752A4" w:rsidRDefault="00D752A4" w:rsidP="00D752A4">
      <w:pPr>
        <w:jc w:val="both"/>
        <w:rPr>
          <w:rFonts w:ascii="Arial" w:hAnsi="Arial" w:cs="Arial"/>
          <w:sz w:val="24"/>
          <w:szCs w:val="24"/>
        </w:rPr>
      </w:pPr>
      <w:r>
        <w:rPr>
          <w:rFonts w:ascii="Arial" w:hAnsi="Arial" w:cs="Arial"/>
          <w:sz w:val="24"/>
          <w:szCs w:val="24"/>
        </w:rPr>
        <w:t xml:space="preserve">The world’s leading cable cleat manufacturer, Ellis Patents has signalled its commitment to developing young careers in Ryedale by taking on two apprentices to work in key areas of the business. </w:t>
      </w:r>
    </w:p>
    <w:p w:rsidR="00D752A4" w:rsidRDefault="00D752A4" w:rsidP="00D752A4">
      <w:pPr>
        <w:jc w:val="both"/>
        <w:rPr>
          <w:rFonts w:ascii="Arial" w:hAnsi="Arial" w:cs="Arial"/>
          <w:sz w:val="24"/>
          <w:szCs w:val="24"/>
        </w:rPr>
      </w:pPr>
    </w:p>
    <w:p w:rsidR="00D752A4" w:rsidRDefault="00D752A4" w:rsidP="00D752A4">
      <w:pPr>
        <w:jc w:val="both"/>
        <w:rPr>
          <w:rFonts w:ascii="Arial" w:hAnsi="Arial" w:cs="Arial"/>
          <w:sz w:val="24"/>
          <w:szCs w:val="24"/>
        </w:rPr>
      </w:pPr>
      <w:r>
        <w:rPr>
          <w:rFonts w:ascii="Arial" w:hAnsi="Arial" w:cs="Arial"/>
          <w:sz w:val="24"/>
          <w:szCs w:val="24"/>
        </w:rPr>
        <w:t xml:space="preserve">The Rillington-based company, which </w:t>
      </w:r>
      <w:r>
        <w:rPr>
          <w:rFonts w:ascii="Arial" w:hAnsi="Arial" w:cs="Arial"/>
          <w:color w:val="383737"/>
          <w:sz w:val="24"/>
          <w:szCs w:val="24"/>
        </w:rPr>
        <w:t xml:space="preserve">has distributors in 39 countries and actively exports to more than 40, has </w:t>
      </w:r>
      <w:r>
        <w:rPr>
          <w:rFonts w:ascii="Arial" w:hAnsi="Arial" w:cs="Arial"/>
          <w:sz w:val="24"/>
          <w:szCs w:val="24"/>
        </w:rPr>
        <w:t xml:space="preserve">appointed Adam Shaw (17) as an apprentice machinist and Jade Greenwell (19) as an apprentice general office assistant. </w:t>
      </w:r>
    </w:p>
    <w:p w:rsidR="00D752A4" w:rsidRDefault="00D752A4" w:rsidP="00D752A4">
      <w:pPr>
        <w:jc w:val="both"/>
        <w:rPr>
          <w:rFonts w:ascii="Arial" w:hAnsi="Arial" w:cs="Arial"/>
          <w:sz w:val="24"/>
          <w:szCs w:val="24"/>
        </w:rPr>
      </w:pPr>
    </w:p>
    <w:p w:rsidR="00D752A4" w:rsidRDefault="007F6554" w:rsidP="00D752A4">
      <w:pPr>
        <w:jc w:val="both"/>
        <w:rPr>
          <w:rFonts w:ascii="Arial" w:hAnsi="Arial" w:cs="Arial"/>
          <w:sz w:val="24"/>
          <w:szCs w:val="24"/>
        </w:rPr>
      </w:pPr>
      <w:r>
        <w:rPr>
          <w:rFonts w:ascii="Arial" w:hAnsi="Arial" w:cs="Arial"/>
          <w:sz w:val="24"/>
          <w:szCs w:val="24"/>
        </w:rPr>
        <w:t xml:space="preserve">Adam, who comes from Haxby in York, is working towards become a Level 2 qualified welder and a Level 3 </w:t>
      </w:r>
      <w:r w:rsidR="008A240C">
        <w:rPr>
          <w:rFonts w:ascii="Arial" w:hAnsi="Arial" w:cs="Arial"/>
          <w:sz w:val="24"/>
          <w:szCs w:val="24"/>
        </w:rPr>
        <w:t xml:space="preserve">machinist; while Jade, who lives in Rillington and is following her mother, father and uncle in </w:t>
      </w:r>
      <w:r w:rsidR="00243BCD">
        <w:rPr>
          <w:rFonts w:ascii="Arial" w:hAnsi="Arial" w:cs="Arial"/>
          <w:sz w:val="24"/>
          <w:szCs w:val="24"/>
        </w:rPr>
        <w:t xml:space="preserve">building her career at </w:t>
      </w:r>
      <w:r w:rsidR="008A240C">
        <w:rPr>
          <w:rFonts w:ascii="Arial" w:hAnsi="Arial" w:cs="Arial"/>
          <w:sz w:val="24"/>
          <w:szCs w:val="24"/>
        </w:rPr>
        <w:t xml:space="preserve">Ellis, is working towards both Level 2 and Level 3 business administration qualifications. </w:t>
      </w:r>
    </w:p>
    <w:p w:rsidR="00D752A4" w:rsidRDefault="00D752A4" w:rsidP="00D752A4">
      <w:pPr>
        <w:jc w:val="both"/>
        <w:rPr>
          <w:rFonts w:ascii="Arial" w:hAnsi="Arial" w:cs="Arial"/>
          <w:sz w:val="24"/>
          <w:szCs w:val="24"/>
        </w:rPr>
      </w:pPr>
    </w:p>
    <w:p w:rsidR="00D752A4" w:rsidRDefault="008A240C" w:rsidP="00D752A4">
      <w:pPr>
        <w:jc w:val="both"/>
        <w:rPr>
          <w:rFonts w:ascii="Arial" w:hAnsi="Arial" w:cs="Arial"/>
          <w:sz w:val="24"/>
          <w:szCs w:val="24"/>
        </w:rPr>
      </w:pPr>
      <w:r>
        <w:rPr>
          <w:rFonts w:ascii="Arial" w:hAnsi="Arial" w:cs="Arial"/>
          <w:sz w:val="24"/>
          <w:szCs w:val="24"/>
        </w:rPr>
        <w:t>Richard Shaw</w:t>
      </w:r>
      <w:r w:rsidR="00D752A4">
        <w:rPr>
          <w:rFonts w:ascii="Arial" w:hAnsi="Arial" w:cs="Arial"/>
          <w:sz w:val="24"/>
          <w:szCs w:val="24"/>
        </w:rPr>
        <w:t xml:space="preserve">, managing director of </w:t>
      </w:r>
      <w:r>
        <w:rPr>
          <w:rFonts w:ascii="Arial" w:hAnsi="Arial" w:cs="Arial"/>
          <w:sz w:val="24"/>
          <w:szCs w:val="24"/>
        </w:rPr>
        <w:t>Ellis Patents,</w:t>
      </w:r>
      <w:r w:rsidR="00D752A4">
        <w:rPr>
          <w:rFonts w:ascii="Arial" w:hAnsi="Arial" w:cs="Arial"/>
          <w:sz w:val="24"/>
          <w:szCs w:val="24"/>
        </w:rPr>
        <w:t xml:space="preserve"> said: </w:t>
      </w:r>
      <w:r w:rsidR="000B56DD">
        <w:rPr>
          <w:rFonts w:ascii="Arial" w:hAnsi="Arial" w:cs="Arial"/>
          <w:sz w:val="24"/>
          <w:szCs w:val="24"/>
        </w:rPr>
        <w:t>“We take great pride in developing careers for youn</w:t>
      </w:r>
      <w:bookmarkStart w:id="0" w:name="_GoBack"/>
      <w:bookmarkEnd w:id="0"/>
      <w:r w:rsidR="000B56DD">
        <w:rPr>
          <w:rFonts w:ascii="Arial" w:hAnsi="Arial" w:cs="Arial"/>
          <w:sz w:val="24"/>
          <w:szCs w:val="24"/>
        </w:rPr>
        <w:t xml:space="preserve">g, local people and our </w:t>
      </w:r>
      <w:r w:rsidR="00D752A4">
        <w:rPr>
          <w:rFonts w:ascii="Arial" w:hAnsi="Arial" w:cs="Arial"/>
          <w:sz w:val="24"/>
          <w:szCs w:val="24"/>
        </w:rPr>
        <w:t xml:space="preserve">intention with </w:t>
      </w:r>
      <w:r>
        <w:rPr>
          <w:rFonts w:ascii="Arial" w:hAnsi="Arial" w:cs="Arial"/>
          <w:sz w:val="24"/>
          <w:szCs w:val="24"/>
        </w:rPr>
        <w:t>Adam</w:t>
      </w:r>
      <w:r w:rsidR="00D752A4">
        <w:rPr>
          <w:rFonts w:ascii="Arial" w:hAnsi="Arial" w:cs="Arial"/>
          <w:sz w:val="24"/>
          <w:szCs w:val="24"/>
        </w:rPr>
        <w:t xml:space="preserve"> and </w:t>
      </w:r>
      <w:r>
        <w:rPr>
          <w:rFonts w:ascii="Arial" w:hAnsi="Arial" w:cs="Arial"/>
          <w:sz w:val="24"/>
          <w:szCs w:val="24"/>
        </w:rPr>
        <w:t>Jade</w:t>
      </w:r>
      <w:r w:rsidR="00D752A4">
        <w:rPr>
          <w:rFonts w:ascii="Arial" w:hAnsi="Arial" w:cs="Arial"/>
          <w:sz w:val="24"/>
          <w:szCs w:val="24"/>
        </w:rPr>
        <w:t xml:space="preserve"> is to give them the very be</w:t>
      </w:r>
      <w:r w:rsidR="000B56DD">
        <w:rPr>
          <w:rFonts w:ascii="Arial" w:hAnsi="Arial" w:cs="Arial"/>
          <w:sz w:val="24"/>
          <w:szCs w:val="24"/>
        </w:rPr>
        <w:t>st start to their working lives</w:t>
      </w:r>
      <w:r w:rsidR="00D752A4">
        <w:rPr>
          <w:rFonts w:ascii="Arial" w:hAnsi="Arial" w:cs="Arial"/>
          <w:sz w:val="24"/>
          <w:szCs w:val="24"/>
        </w:rPr>
        <w:t>, and we do hope that once finished</w:t>
      </w:r>
      <w:r>
        <w:rPr>
          <w:rFonts w:ascii="Arial" w:hAnsi="Arial" w:cs="Arial"/>
          <w:sz w:val="24"/>
          <w:szCs w:val="24"/>
        </w:rPr>
        <w:t xml:space="preserve"> and qualified</w:t>
      </w:r>
      <w:r w:rsidR="00D752A4">
        <w:rPr>
          <w:rFonts w:ascii="Arial" w:hAnsi="Arial" w:cs="Arial"/>
          <w:sz w:val="24"/>
          <w:szCs w:val="24"/>
        </w:rPr>
        <w:t xml:space="preserve"> they will choose to stay and grow with us.”</w:t>
      </w:r>
    </w:p>
    <w:p w:rsidR="00D752A4" w:rsidRDefault="00D752A4" w:rsidP="00D752A4">
      <w:pPr>
        <w:jc w:val="both"/>
        <w:rPr>
          <w:rFonts w:ascii="Arial" w:hAnsi="Arial" w:cs="Arial"/>
          <w:sz w:val="24"/>
          <w:szCs w:val="24"/>
        </w:rPr>
      </w:pPr>
    </w:p>
    <w:p w:rsidR="00D752A4" w:rsidRDefault="00864E6F" w:rsidP="00D752A4">
      <w:pPr>
        <w:jc w:val="both"/>
        <w:rPr>
          <w:rFonts w:ascii="Arial" w:hAnsi="Arial" w:cs="Arial"/>
          <w:sz w:val="24"/>
          <w:szCs w:val="24"/>
        </w:rPr>
      </w:pPr>
      <w:r>
        <w:rPr>
          <w:rFonts w:ascii="Arial" w:hAnsi="Arial" w:cs="Arial"/>
          <w:sz w:val="24"/>
          <w:szCs w:val="24"/>
        </w:rPr>
        <w:t xml:space="preserve">Ellis has a rich tradition of bringing on apprentices, with its toolroom being a prime example </w:t>
      </w:r>
      <w:r w:rsidR="00484279">
        <w:rPr>
          <w:rFonts w:ascii="Arial" w:hAnsi="Arial" w:cs="Arial"/>
          <w:sz w:val="24"/>
          <w:szCs w:val="24"/>
        </w:rPr>
        <w:t xml:space="preserve">of the benefit of this approach. In addition to current apprentice, Adam,  three of the full-time </w:t>
      </w:r>
      <w:r>
        <w:rPr>
          <w:rFonts w:ascii="Arial" w:hAnsi="Arial" w:cs="Arial"/>
          <w:sz w:val="24"/>
          <w:szCs w:val="24"/>
        </w:rPr>
        <w:t>team beg</w:t>
      </w:r>
      <w:r w:rsidR="00484279">
        <w:rPr>
          <w:rFonts w:ascii="Arial" w:hAnsi="Arial" w:cs="Arial"/>
          <w:sz w:val="24"/>
          <w:szCs w:val="24"/>
        </w:rPr>
        <w:t>a</w:t>
      </w:r>
      <w:r>
        <w:rPr>
          <w:rFonts w:ascii="Arial" w:hAnsi="Arial" w:cs="Arial"/>
          <w:sz w:val="24"/>
          <w:szCs w:val="24"/>
        </w:rPr>
        <w:t xml:space="preserve">n life at Ellis as apprentices; </w:t>
      </w:r>
      <w:r w:rsidR="00484279">
        <w:rPr>
          <w:rFonts w:ascii="Arial" w:hAnsi="Arial" w:cs="Arial"/>
          <w:sz w:val="24"/>
          <w:szCs w:val="24"/>
        </w:rPr>
        <w:t xml:space="preserve">while the fourth, </w:t>
      </w:r>
      <w:r>
        <w:rPr>
          <w:rFonts w:ascii="Arial" w:hAnsi="Arial" w:cs="Arial"/>
          <w:sz w:val="24"/>
          <w:szCs w:val="24"/>
        </w:rPr>
        <w:t xml:space="preserve">tool room manager, Mark Angus </w:t>
      </w:r>
      <w:r w:rsidR="00484279">
        <w:rPr>
          <w:rFonts w:ascii="Arial" w:hAnsi="Arial" w:cs="Arial"/>
          <w:sz w:val="24"/>
          <w:szCs w:val="24"/>
        </w:rPr>
        <w:t xml:space="preserve">has carried out an apprenticeship prior to joining Ellis. </w:t>
      </w:r>
    </w:p>
    <w:p w:rsidR="00864E6F" w:rsidRDefault="00864E6F" w:rsidP="00D752A4">
      <w:pPr>
        <w:jc w:val="both"/>
        <w:rPr>
          <w:rFonts w:ascii="Arial" w:hAnsi="Arial" w:cs="Arial"/>
          <w:sz w:val="24"/>
          <w:szCs w:val="24"/>
        </w:rPr>
      </w:pPr>
    </w:p>
    <w:p w:rsidR="00864E6F" w:rsidRDefault="00864E6F" w:rsidP="00D752A4">
      <w:pPr>
        <w:jc w:val="both"/>
        <w:rPr>
          <w:rFonts w:ascii="Arial" w:hAnsi="Arial" w:cs="Arial"/>
          <w:sz w:val="24"/>
          <w:szCs w:val="24"/>
        </w:rPr>
      </w:pPr>
      <w:r>
        <w:rPr>
          <w:rFonts w:ascii="Arial" w:hAnsi="Arial" w:cs="Arial"/>
          <w:sz w:val="24"/>
          <w:szCs w:val="24"/>
        </w:rPr>
        <w:t>In addition, the company’s mechanical engineer, Harry Taylor joined Ellis straight from school and was put through a mechanical engineering degree at the University of Hull while working. He graduated with a 1</w:t>
      </w:r>
      <w:r w:rsidRPr="00864E6F">
        <w:rPr>
          <w:rFonts w:ascii="Arial" w:hAnsi="Arial" w:cs="Arial"/>
          <w:sz w:val="24"/>
          <w:szCs w:val="24"/>
          <w:vertAlign w:val="superscript"/>
        </w:rPr>
        <w:t>st</w:t>
      </w:r>
      <w:r>
        <w:rPr>
          <w:rFonts w:ascii="Arial" w:hAnsi="Arial" w:cs="Arial"/>
          <w:sz w:val="24"/>
          <w:szCs w:val="24"/>
        </w:rPr>
        <w:t xml:space="preserve"> class honours degree in 2018 and is now a key member of the product development team, which this year alone has launched an innovative twist foot fitting mechanism for its Emperor and Vulcan+ cable cleats that will save time and money for installers; and redesigned its popular cable hangers so that they are not only stronger, but cheaper to buy. </w:t>
      </w:r>
    </w:p>
    <w:p w:rsidR="0061340A" w:rsidRDefault="0061340A" w:rsidP="00D752A4">
      <w:pPr>
        <w:jc w:val="both"/>
        <w:rPr>
          <w:rFonts w:ascii="Arial" w:hAnsi="Arial" w:cs="Arial"/>
          <w:sz w:val="24"/>
          <w:szCs w:val="24"/>
        </w:rPr>
      </w:pPr>
    </w:p>
    <w:p w:rsidR="000B56DD" w:rsidRDefault="0061340A" w:rsidP="00D752A4">
      <w:pPr>
        <w:jc w:val="both"/>
        <w:rPr>
          <w:rFonts w:ascii="Arial" w:hAnsi="Arial" w:cs="Arial"/>
          <w:sz w:val="24"/>
          <w:szCs w:val="24"/>
        </w:rPr>
      </w:pPr>
      <w:r>
        <w:rPr>
          <w:rFonts w:ascii="Arial" w:hAnsi="Arial" w:cs="Arial"/>
          <w:sz w:val="24"/>
          <w:szCs w:val="24"/>
        </w:rPr>
        <w:t>“As a business we have a global reach and a reputation to match,</w:t>
      </w:r>
      <w:r w:rsidR="00A757A1">
        <w:rPr>
          <w:rFonts w:ascii="Arial" w:hAnsi="Arial" w:cs="Arial"/>
          <w:sz w:val="24"/>
          <w:szCs w:val="24"/>
        </w:rPr>
        <w:t>” continued Richard.</w:t>
      </w:r>
      <w:r>
        <w:rPr>
          <w:rFonts w:ascii="Arial" w:hAnsi="Arial" w:cs="Arial"/>
          <w:sz w:val="24"/>
          <w:szCs w:val="24"/>
        </w:rPr>
        <w:t xml:space="preserve"> </w:t>
      </w:r>
      <w:r w:rsidR="00A757A1">
        <w:rPr>
          <w:rFonts w:ascii="Arial" w:hAnsi="Arial" w:cs="Arial"/>
          <w:sz w:val="24"/>
          <w:szCs w:val="24"/>
        </w:rPr>
        <w:t>“B</w:t>
      </w:r>
      <w:r>
        <w:rPr>
          <w:rFonts w:ascii="Arial" w:hAnsi="Arial" w:cs="Arial"/>
          <w:sz w:val="24"/>
          <w:szCs w:val="24"/>
        </w:rPr>
        <w:t xml:space="preserve">ut at the heart of all our success is the fact we are still very much a local business staffed by a predominately local work force; many of who kick-started their careers at an early age with us and have </w:t>
      </w:r>
      <w:r w:rsidR="00A757A1">
        <w:rPr>
          <w:rFonts w:ascii="Arial" w:hAnsi="Arial" w:cs="Arial"/>
          <w:sz w:val="24"/>
          <w:szCs w:val="24"/>
        </w:rPr>
        <w:t xml:space="preserve">gone on to really </w:t>
      </w:r>
      <w:r>
        <w:rPr>
          <w:rFonts w:ascii="Arial" w:hAnsi="Arial" w:cs="Arial"/>
          <w:sz w:val="24"/>
          <w:szCs w:val="24"/>
        </w:rPr>
        <w:t>make their mark.”</w:t>
      </w:r>
    </w:p>
    <w:p w:rsidR="00D752A4" w:rsidRDefault="00D752A4" w:rsidP="00D752A4">
      <w:pPr>
        <w:jc w:val="both"/>
        <w:rPr>
          <w:rFonts w:ascii="Arial" w:hAnsi="Arial" w:cs="Arial"/>
          <w:sz w:val="24"/>
          <w:szCs w:val="24"/>
        </w:rPr>
      </w:pPr>
    </w:p>
    <w:p w:rsidR="0061340A" w:rsidRPr="006504B5" w:rsidRDefault="0061340A" w:rsidP="0061340A">
      <w:pPr>
        <w:jc w:val="both"/>
        <w:rPr>
          <w:rFonts w:ascii="Arial" w:hAnsi="Arial" w:cs="Arial"/>
          <w:b/>
          <w:sz w:val="24"/>
          <w:szCs w:val="24"/>
        </w:rPr>
      </w:pPr>
      <w:r w:rsidRPr="006504B5">
        <w:rPr>
          <w:rFonts w:ascii="Arial" w:hAnsi="Arial" w:cs="Arial"/>
          <w:b/>
          <w:sz w:val="24"/>
          <w:szCs w:val="24"/>
        </w:rPr>
        <w:t xml:space="preserve">For </w:t>
      </w:r>
      <w:r>
        <w:rPr>
          <w:rFonts w:ascii="Arial" w:hAnsi="Arial" w:cs="Arial"/>
          <w:b/>
          <w:sz w:val="24"/>
          <w:szCs w:val="24"/>
        </w:rPr>
        <w:t xml:space="preserve">further </w:t>
      </w:r>
      <w:r w:rsidRPr="006504B5">
        <w:rPr>
          <w:rFonts w:ascii="Arial" w:hAnsi="Arial" w:cs="Arial"/>
          <w:b/>
          <w:sz w:val="24"/>
          <w:szCs w:val="24"/>
        </w:rPr>
        <w:t xml:space="preserve">information on Ellis, its products and services visit </w:t>
      </w:r>
      <w:hyperlink r:id="rId9" w:history="1">
        <w:r w:rsidRPr="006504B5">
          <w:rPr>
            <w:rStyle w:val="Hyperlink"/>
            <w:rFonts w:ascii="Arial" w:hAnsi="Arial" w:cs="Arial"/>
            <w:b/>
            <w:sz w:val="24"/>
            <w:szCs w:val="24"/>
          </w:rPr>
          <w:t>www.ellispatents.co.uk</w:t>
        </w:r>
      </w:hyperlink>
      <w:r w:rsidRPr="006504B5">
        <w:rPr>
          <w:rFonts w:ascii="Arial" w:hAnsi="Arial" w:cs="Arial"/>
          <w:b/>
          <w:sz w:val="24"/>
          <w:szCs w:val="24"/>
        </w:rPr>
        <w:t xml:space="preserve"> or call +44(0)1944 758395.</w:t>
      </w:r>
    </w:p>
    <w:p w:rsidR="0061340A" w:rsidRPr="006504B5" w:rsidRDefault="0061340A" w:rsidP="0061340A">
      <w:pPr>
        <w:jc w:val="both"/>
        <w:rPr>
          <w:rFonts w:ascii="Arial" w:hAnsi="Arial" w:cs="Arial"/>
          <w:b/>
          <w:sz w:val="24"/>
          <w:szCs w:val="24"/>
        </w:rPr>
      </w:pPr>
      <w:r w:rsidRPr="006504B5">
        <w:rPr>
          <w:rFonts w:ascii="Arial" w:hAnsi="Arial" w:cs="Arial"/>
          <w:b/>
          <w:sz w:val="24"/>
          <w:szCs w:val="24"/>
        </w:rPr>
        <w:lastRenderedPageBreak/>
        <w:t xml:space="preserve">ENDS </w:t>
      </w:r>
    </w:p>
    <w:p w:rsidR="0061340A" w:rsidRPr="006504B5" w:rsidRDefault="0061340A" w:rsidP="0061340A">
      <w:pPr>
        <w:jc w:val="both"/>
        <w:rPr>
          <w:rFonts w:ascii="Arial" w:hAnsi="Arial" w:cs="Arial"/>
          <w:b/>
          <w:sz w:val="24"/>
          <w:szCs w:val="24"/>
        </w:rPr>
      </w:pPr>
    </w:p>
    <w:p w:rsidR="0061340A" w:rsidRPr="00CC5203" w:rsidRDefault="00B84E39" w:rsidP="0061340A">
      <w:pPr>
        <w:ind w:left="2160" w:hanging="2160"/>
        <w:jc w:val="both"/>
        <w:rPr>
          <w:rFonts w:ascii="Arial" w:hAnsi="Arial" w:cs="Arial"/>
          <w:sz w:val="24"/>
          <w:szCs w:val="24"/>
        </w:rPr>
      </w:pPr>
      <w:r>
        <w:rPr>
          <w:rFonts w:ascii="Arial" w:hAnsi="Arial" w:cs="Arial"/>
          <w:b/>
          <w:sz w:val="24"/>
          <w:szCs w:val="24"/>
        </w:rPr>
        <w:t>Photograph:</w:t>
      </w:r>
      <w:r>
        <w:rPr>
          <w:rFonts w:ascii="Arial" w:hAnsi="Arial" w:cs="Arial"/>
          <w:b/>
          <w:sz w:val="24"/>
          <w:szCs w:val="24"/>
        </w:rPr>
        <w:tab/>
      </w:r>
      <w:r w:rsidRPr="00B84E39">
        <w:rPr>
          <w:rFonts w:ascii="Arial" w:hAnsi="Arial" w:cs="Arial"/>
          <w:sz w:val="24"/>
          <w:szCs w:val="24"/>
        </w:rPr>
        <w:t xml:space="preserve">The </w:t>
      </w:r>
      <w:r w:rsidR="004C0BBB" w:rsidRPr="00B84E39">
        <w:rPr>
          <w:rFonts w:ascii="Arial" w:hAnsi="Arial" w:cs="Arial"/>
          <w:sz w:val="24"/>
          <w:szCs w:val="24"/>
        </w:rPr>
        <w:t>manufacturer’s</w:t>
      </w:r>
      <w:r w:rsidRPr="00B84E39">
        <w:rPr>
          <w:rFonts w:ascii="Arial" w:hAnsi="Arial" w:cs="Arial"/>
          <w:sz w:val="24"/>
          <w:szCs w:val="24"/>
        </w:rPr>
        <w:t xml:space="preserve"> apprentices – Ellis’ new apprentices, Adam Shaw and Jade Greenwell</w:t>
      </w:r>
      <w:r>
        <w:rPr>
          <w:rFonts w:ascii="Arial" w:hAnsi="Arial" w:cs="Arial"/>
          <w:b/>
          <w:sz w:val="24"/>
          <w:szCs w:val="24"/>
        </w:rPr>
        <w:t xml:space="preserve"> </w:t>
      </w:r>
    </w:p>
    <w:p w:rsidR="0061340A" w:rsidRDefault="0061340A" w:rsidP="0061340A">
      <w:pPr>
        <w:jc w:val="both"/>
        <w:rPr>
          <w:rFonts w:ascii="Arial" w:hAnsi="Arial" w:cs="Arial"/>
          <w:b/>
          <w:sz w:val="24"/>
          <w:szCs w:val="24"/>
        </w:rPr>
      </w:pPr>
    </w:p>
    <w:p w:rsidR="0061340A" w:rsidRDefault="0061340A" w:rsidP="0061340A">
      <w:pPr>
        <w:jc w:val="both"/>
        <w:rPr>
          <w:rFonts w:ascii="Arial" w:hAnsi="Arial" w:cs="Arial"/>
          <w:sz w:val="24"/>
          <w:szCs w:val="24"/>
        </w:rPr>
      </w:pPr>
      <w:r w:rsidRPr="006504B5">
        <w:rPr>
          <w:rFonts w:ascii="Arial" w:hAnsi="Arial" w:cs="Arial"/>
          <w:b/>
          <w:sz w:val="24"/>
          <w:szCs w:val="24"/>
        </w:rPr>
        <w:t>Press contacts:</w:t>
      </w:r>
      <w:r>
        <w:rPr>
          <w:rFonts w:ascii="Arial" w:hAnsi="Arial" w:cs="Arial"/>
          <w:sz w:val="24"/>
          <w:szCs w:val="24"/>
        </w:rPr>
        <w:tab/>
        <w:t xml:space="preserve">Daniel Kennedy or Kennady Smith at Source Marketing </w:t>
      </w:r>
    </w:p>
    <w:p w:rsidR="0061340A" w:rsidRPr="00006C5F" w:rsidRDefault="0061340A" w:rsidP="0061340A">
      <w:pPr>
        <w:jc w:val="both"/>
        <w:rPr>
          <w:rFonts w:ascii="Arial" w:hAnsi="Arial" w:cs="Arial"/>
          <w:sz w:val="24"/>
          <w:szCs w:val="24"/>
        </w:rPr>
      </w:pPr>
      <w:r>
        <w:rPr>
          <w:rFonts w:ascii="Arial" w:hAnsi="Arial" w:cs="Arial"/>
          <w:sz w:val="24"/>
          <w:szCs w:val="24"/>
        </w:rPr>
        <w:t xml:space="preserve">T: +44(0)113 3801644, E: </w:t>
      </w:r>
      <w:hyperlink r:id="rId10" w:history="1">
        <w:r w:rsidRPr="00CD3B9B">
          <w:rPr>
            <w:rStyle w:val="Hyperlink"/>
            <w:rFonts w:ascii="Arial" w:hAnsi="Arial" w:cs="Arial"/>
            <w:sz w:val="24"/>
            <w:szCs w:val="24"/>
          </w:rPr>
          <w:t>daniel@sourcemc.co.uk</w:t>
        </w:r>
      </w:hyperlink>
      <w:r>
        <w:rPr>
          <w:rFonts w:ascii="Arial" w:hAnsi="Arial" w:cs="Arial"/>
          <w:sz w:val="24"/>
          <w:szCs w:val="24"/>
        </w:rPr>
        <w:t xml:space="preserve"> / </w:t>
      </w:r>
      <w:hyperlink r:id="rId11" w:history="1">
        <w:r w:rsidRPr="003C2C91">
          <w:rPr>
            <w:rStyle w:val="Hyperlink"/>
            <w:rFonts w:ascii="Arial" w:hAnsi="Arial" w:cs="Arial"/>
            <w:sz w:val="24"/>
            <w:szCs w:val="24"/>
          </w:rPr>
          <w:t>kennady@sourcemc.c.uk</w:t>
        </w:r>
      </w:hyperlink>
      <w:r>
        <w:rPr>
          <w:rFonts w:ascii="Arial" w:hAnsi="Arial" w:cs="Arial"/>
          <w:sz w:val="24"/>
          <w:szCs w:val="24"/>
        </w:rPr>
        <w:t xml:space="preserve"> </w:t>
      </w:r>
    </w:p>
    <w:p w:rsidR="00D752A4" w:rsidRDefault="00D752A4" w:rsidP="00D752A4">
      <w:pPr>
        <w:ind w:left="2880" w:hanging="2880"/>
        <w:jc w:val="both"/>
        <w:rPr>
          <w:rFonts w:ascii="Arial" w:hAnsi="Arial" w:cs="Arial"/>
          <w:b/>
          <w:sz w:val="24"/>
          <w:szCs w:val="24"/>
        </w:rPr>
      </w:pPr>
    </w:p>
    <w:sectPr w:rsidR="00D752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B49"/>
    <w:rsid w:val="000B56DD"/>
    <w:rsid w:val="00106024"/>
    <w:rsid w:val="00180E82"/>
    <w:rsid w:val="00243BCD"/>
    <w:rsid w:val="00301A60"/>
    <w:rsid w:val="004173D5"/>
    <w:rsid w:val="00484279"/>
    <w:rsid w:val="004B3373"/>
    <w:rsid w:val="004C0BBB"/>
    <w:rsid w:val="005E2A14"/>
    <w:rsid w:val="0061340A"/>
    <w:rsid w:val="007F6554"/>
    <w:rsid w:val="00864E6F"/>
    <w:rsid w:val="00877C8D"/>
    <w:rsid w:val="008A240C"/>
    <w:rsid w:val="00A757A1"/>
    <w:rsid w:val="00B84E39"/>
    <w:rsid w:val="00BC196C"/>
    <w:rsid w:val="00C01B49"/>
    <w:rsid w:val="00D752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52A4"/>
    <w:rPr>
      <w:color w:val="0000FF"/>
      <w:u w:val="single"/>
    </w:rPr>
  </w:style>
  <w:style w:type="paragraph" w:styleId="BalloonText">
    <w:name w:val="Balloon Text"/>
    <w:basedOn w:val="Normal"/>
    <w:link w:val="BalloonTextChar"/>
    <w:uiPriority w:val="99"/>
    <w:semiHidden/>
    <w:unhideWhenUsed/>
    <w:rsid w:val="00B84E39"/>
    <w:rPr>
      <w:rFonts w:ascii="Tahoma" w:hAnsi="Tahoma" w:cs="Tahoma"/>
      <w:sz w:val="16"/>
      <w:szCs w:val="16"/>
    </w:rPr>
  </w:style>
  <w:style w:type="character" w:customStyle="1" w:styleId="BalloonTextChar">
    <w:name w:val="Balloon Text Char"/>
    <w:basedOn w:val="DefaultParagraphFont"/>
    <w:link w:val="BalloonText"/>
    <w:uiPriority w:val="99"/>
    <w:semiHidden/>
    <w:rsid w:val="00B84E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52A4"/>
    <w:rPr>
      <w:color w:val="0000FF"/>
      <w:u w:val="single"/>
    </w:rPr>
  </w:style>
  <w:style w:type="paragraph" w:styleId="BalloonText">
    <w:name w:val="Balloon Text"/>
    <w:basedOn w:val="Normal"/>
    <w:link w:val="BalloonTextChar"/>
    <w:uiPriority w:val="99"/>
    <w:semiHidden/>
    <w:unhideWhenUsed/>
    <w:rsid w:val="00B84E39"/>
    <w:rPr>
      <w:rFonts w:ascii="Tahoma" w:hAnsi="Tahoma" w:cs="Tahoma"/>
      <w:sz w:val="16"/>
      <w:szCs w:val="16"/>
    </w:rPr>
  </w:style>
  <w:style w:type="character" w:customStyle="1" w:styleId="BalloonTextChar">
    <w:name w:val="Balloon Text Char"/>
    <w:basedOn w:val="DefaultParagraphFont"/>
    <w:link w:val="BalloonText"/>
    <w:uiPriority w:val="99"/>
    <w:semiHidden/>
    <w:rsid w:val="00B84E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ennady@sourcemc.c.uk" TargetMode="External"/><Relationship Id="rId5" Type="http://schemas.microsoft.com/office/2007/relationships/stylesWithEffects" Target="stylesWithEffects.xml"/><Relationship Id="rId10" Type="http://schemas.openxmlformats.org/officeDocument/2006/relationships/hyperlink" Target="mailto:daniel@sourcemc.co.uk" TargetMode="External"/><Relationship Id="rId4" Type="http://schemas.openxmlformats.org/officeDocument/2006/relationships/styles" Target="styles.xml"/><Relationship Id="rId9" Type="http://schemas.openxmlformats.org/officeDocument/2006/relationships/hyperlink" Target="http://www.ellispatent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5E97342667964086DEC31D6E51CADE" ma:contentTypeVersion="8" ma:contentTypeDescription="Create a new document." ma:contentTypeScope="" ma:versionID="759d46a2becf6c917439dede1011a220">
  <xsd:schema xmlns:xsd="http://www.w3.org/2001/XMLSchema" xmlns:xs="http://www.w3.org/2001/XMLSchema" xmlns:p="http://schemas.microsoft.com/office/2006/metadata/properties" xmlns:ns2="2a4d6074-add2-430e-a5e1-fc2f63fb445c" targetNamespace="http://schemas.microsoft.com/office/2006/metadata/properties" ma:root="true" ma:fieldsID="f4045819835a7ef8a6da0125c805ae26" ns2:_="">
    <xsd:import namespace="2a4d6074-add2-430e-a5e1-fc2f63fb44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4d6074-add2-430e-a5e1-fc2f63fb44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FB8B99-FB9D-42AC-A79F-8E91A6574E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0482D2-81AB-4101-82A9-D78888F61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4d6074-add2-430e-a5e1-fc2f63fb44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5A3990-C8FF-43CD-91C5-1EFEF77A74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2</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Daniel</cp:lastModifiedBy>
  <cp:revision>11</cp:revision>
  <dcterms:created xsi:type="dcterms:W3CDTF">2019-11-08T12:07:00Z</dcterms:created>
  <dcterms:modified xsi:type="dcterms:W3CDTF">2019-12-16T11:28:00Z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0x010100135E97342667964086DEC31D6E51CADE</vt:lpwstr>
  </property>
</Properties>
</file>